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4" w:rsidRDefault="001B173F">
      <w:pPr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附件2：</w:t>
      </w:r>
      <w:bookmarkStart w:id="0" w:name="_GoBack"/>
      <w:bookmarkEnd w:id="0"/>
    </w:p>
    <w:p w:rsidR="006C4B04" w:rsidRDefault="003933BE">
      <w:pPr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泰州市科技馆</w:t>
      </w:r>
      <w:r w:rsidR="001B173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“马丁博士科学实验秀”编排和演出服务</w:t>
      </w:r>
    </w:p>
    <w:p w:rsidR="006C4B04" w:rsidRDefault="001B173F">
      <w:pPr>
        <w:spacing w:line="560" w:lineRule="exact"/>
        <w:jc w:val="center"/>
        <w:rPr>
          <w:rFonts w:ascii="方正小标宋_GBK" w:eastAsia="方正小标宋_GBK" w:hAnsi="方正小标宋_GBK" w:cs="宋体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color w:val="000000" w:themeColor="text1"/>
          <w:kern w:val="0"/>
          <w:sz w:val="44"/>
          <w:szCs w:val="44"/>
        </w:rPr>
        <w:t>报价表</w:t>
      </w:r>
    </w:p>
    <w:tbl>
      <w:tblPr>
        <w:tblpPr w:leftFromText="180" w:rightFromText="180" w:vertAnchor="text" w:horzAnchor="margin" w:tblpY="953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534"/>
        <w:gridCol w:w="1938"/>
        <w:gridCol w:w="984"/>
        <w:gridCol w:w="1176"/>
        <w:gridCol w:w="2522"/>
      </w:tblGrid>
      <w:tr w:rsidR="006C4B04">
        <w:trPr>
          <w:trHeight w:val="499"/>
        </w:trPr>
        <w:tc>
          <w:tcPr>
            <w:tcW w:w="984" w:type="dxa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34" w:type="dxa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清单名称</w:t>
            </w:r>
          </w:p>
        </w:tc>
        <w:tc>
          <w:tcPr>
            <w:tcW w:w="1938" w:type="dxa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规格</w:t>
            </w:r>
          </w:p>
        </w:tc>
        <w:tc>
          <w:tcPr>
            <w:tcW w:w="984" w:type="dxa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76" w:type="dxa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</w:t>
            </w:r>
          </w:p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（元）</w:t>
            </w:r>
          </w:p>
        </w:tc>
        <w:tc>
          <w:tcPr>
            <w:tcW w:w="2522" w:type="dxa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6C4B04">
        <w:trPr>
          <w:trHeight w:val="765"/>
        </w:trPr>
        <w:tc>
          <w:tcPr>
            <w:tcW w:w="984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34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科普类实验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秀科学剧</w:t>
            </w:r>
            <w:proofErr w:type="gramEnd"/>
          </w:p>
        </w:tc>
        <w:tc>
          <w:tcPr>
            <w:tcW w:w="1938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科普实验秀编排与演出服务（新剧本演出前10场单价）</w:t>
            </w:r>
          </w:p>
        </w:tc>
        <w:tc>
          <w:tcPr>
            <w:tcW w:w="984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1场</w:t>
            </w:r>
          </w:p>
        </w:tc>
        <w:tc>
          <w:tcPr>
            <w:tcW w:w="1176" w:type="dxa"/>
            <w:vAlign w:val="center"/>
          </w:tcPr>
          <w:p w:rsidR="006C4B04" w:rsidRDefault="006C4B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2" w:type="dxa"/>
            <w:vMerge w:val="restart"/>
            <w:vAlign w:val="center"/>
          </w:tcPr>
          <w:p w:rsidR="006C4B04" w:rsidRDefault="001B17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全年总价不超过19.5万元，总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场次不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超过130场，每场演出费用不超过1500元；具体付款按照采购需求和实际发生月结。</w:t>
            </w:r>
          </w:p>
        </w:tc>
      </w:tr>
      <w:tr w:rsidR="006C4B04">
        <w:trPr>
          <w:trHeight w:val="765"/>
        </w:trPr>
        <w:tc>
          <w:tcPr>
            <w:tcW w:w="984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34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科普类实验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秀科学剧</w:t>
            </w:r>
            <w:proofErr w:type="gramEnd"/>
          </w:p>
        </w:tc>
        <w:tc>
          <w:tcPr>
            <w:tcW w:w="1938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科普实验秀编排与演出服务（剧本演出10场后的单价）</w:t>
            </w:r>
          </w:p>
        </w:tc>
        <w:tc>
          <w:tcPr>
            <w:tcW w:w="984" w:type="dxa"/>
            <w:vAlign w:val="center"/>
          </w:tcPr>
          <w:p w:rsidR="006C4B04" w:rsidRDefault="001B17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1场</w:t>
            </w:r>
          </w:p>
        </w:tc>
        <w:tc>
          <w:tcPr>
            <w:tcW w:w="1176" w:type="dxa"/>
            <w:vAlign w:val="center"/>
          </w:tcPr>
          <w:p w:rsidR="006C4B04" w:rsidRDefault="006C4B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2" w:type="dxa"/>
            <w:vMerge/>
            <w:vAlign w:val="center"/>
          </w:tcPr>
          <w:p w:rsidR="006C4B04" w:rsidRDefault="006C4B04">
            <w:pPr>
              <w:jc w:val="left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</w:tbl>
    <w:p w:rsidR="006C4B04" w:rsidRDefault="001B173F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：（盖章）              </w:t>
      </w:r>
    </w:p>
    <w:p w:rsidR="006C4B04" w:rsidRDefault="001B17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       联系人电话：</w:t>
      </w:r>
    </w:p>
    <w:p w:rsidR="006C4B04" w:rsidRDefault="001B173F">
      <w:pPr>
        <w:ind w:left="5760" w:hangingChars="1800" w:hanging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2024年1月  日</w:t>
      </w:r>
    </w:p>
    <w:p w:rsidR="006C4B04" w:rsidRDefault="001B17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备注：如要现场勘查请联系0523－86885351  胡部长</w:t>
      </w:r>
    </w:p>
    <w:p w:rsidR="006C4B04" w:rsidRDefault="001B173F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第二项报价必须低于第一项报价。</w:t>
      </w:r>
    </w:p>
    <w:sectPr w:rsidR="006C4B04" w:rsidSect="006C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87" w:rsidRDefault="00665787" w:rsidP="0049592F">
      <w:r>
        <w:separator/>
      </w:r>
    </w:p>
  </w:endnote>
  <w:endnote w:type="continuationSeparator" w:id="0">
    <w:p w:rsidR="00665787" w:rsidRDefault="00665787" w:rsidP="004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87" w:rsidRDefault="00665787" w:rsidP="0049592F">
      <w:r>
        <w:separator/>
      </w:r>
    </w:p>
  </w:footnote>
  <w:footnote w:type="continuationSeparator" w:id="0">
    <w:p w:rsidR="00665787" w:rsidRDefault="00665787" w:rsidP="00495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B04"/>
    <w:rsid w:val="001B173F"/>
    <w:rsid w:val="003933BE"/>
    <w:rsid w:val="0049592F"/>
    <w:rsid w:val="00665787"/>
    <w:rsid w:val="006C2722"/>
    <w:rsid w:val="006C4B04"/>
    <w:rsid w:val="00C15C1D"/>
    <w:rsid w:val="00D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C2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C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C2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6C27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7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27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谢华平</cp:lastModifiedBy>
  <cp:revision>3</cp:revision>
  <cp:lastPrinted>2024-01-20T05:30:00Z</cp:lastPrinted>
  <dcterms:created xsi:type="dcterms:W3CDTF">2024-01-22T07:54:00Z</dcterms:created>
  <dcterms:modified xsi:type="dcterms:W3CDTF">2024-01-22T07:54:00Z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3CF34E0CCE8294163FDBAD651F698F23_31</vt:lpwstr>
  </property>
  <property fmtid="{D5CDD505-2E9C-101B-9397-08002B2CF9AE}" pid="3" name="KSOProductBuildVer">
    <vt:lpwstr>2052-12.8.1</vt:lpwstr>
  </property>
</Properties>
</file>